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 w:firstLine="2741" w:firstLineChars="130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fldChar w:fldCharType="begin"/>
      </w:r>
      <w:r>
        <w:rPr>
          <w:rFonts w:hint="default"/>
          <w:b/>
          <w:bCs/>
          <w:lang w:val="en-US" w:eastAsia="zh-CN"/>
        </w:rPr>
        <w:instrText xml:space="preserve"> HYPERLINK "http://www.yuwenba.net/" \o "中学" </w:instrText>
      </w:r>
      <w:r>
        <w:rPr>
          <w:rFonts w:hint="default"/>
          <w:b/>
          <w:bCs/>
          <w:lang w:val="en-US" w:eastAsia="zh-CN"/>
        </w:rPr>
        <w:fldChar w:fldCharType="separate"/>
      </w:r>
      <w:r>
        <w:rPr>
          <w:rFonts w:hint="default"/>
          <w:b/>
          <w:bCs/>
          <w:lang w:val="en-US" w:eastAsia="zh-CN"/>
        </w:rPr>
        <w:t>中学</w:t>
      </w:r>
      <w:r>
        <w:rPr>
          <w:rFonts w:hint="default"/>
          <w:b/>
          <w:bCs/>
          <w:lang w:val="en-US" w:eastAsia="zh-CN"/>
        </w:rPr>
        <w:fldChar w:fldCharType="end"/>
      </w:r>
      <w:r>
        <w:rPr>
          <w:rFonts w:hint="default"/>
          <w:b/>
          <w:bCs/>
          <w:lang w:val="en-US" w:eastAsia="zh-CN"/>
        </w:rPr>
        <w:t>生怎样参与环境保护探究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设计背景：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....</w:t>
      </w:r>
      <w:r>
        <w:rPr>
          <w:rFonts w:hint="default"/>
          <w:lang w:val="en-US" w:eastAsia="zh-CN"/>
        </w:rPr>
        <w:t>随着社会的发展，科技的进步，社会生产力迅速发展，人们的生活水平日益提高，可是另一方面严重阻碍社会生产持续发展，影响人们生活质量的众多因素也出现了，其中最让人们头痛的就是日益严重的环境污染问题，而保护环境人人有责。为此我们以《中学生怎样参与环境保护探究》为主题的综合实践活动就应运而生了。让学生通过这一主题的综合实践活动，认识到环境污染的严重危害，自觉地从我做起爱护环境，自主地寻求科学保护环境的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"http://www.520xy8.com/xiaoxuesheng/%E8%AF%AD%E6%96%87%E5%AD%A6%E4%B9%A0%E6%96%B9%E6%B3%95/" \o "方法"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方法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，同时培养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"http://www.520xy8.com/" \o "小学"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小学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生综合实践能力和创新精神。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、活动对象：中学学生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、活动时间：根据本次活动内容，预期3课时完成。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、活动方式：班级活动与小组活动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、活动目标：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学生通过活动，了解环境污染危害的的严重性，并意识到解决这一问题的重要性和紧迫性，自觉地从我做起，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"http://www.520xy8.com/Article/List/List_24.shtml"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http://www.520xy8.com/Article/List/List_24.shtml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自主地寻求科学抑制或减免环境污染方法，同时养成良好的个人生活行为和习惯。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学生通过与同学、家长、亲友、社会的不断接触及参加社会实践活动，学会收集、整理和初步运用多种信息的方法和能力。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学生参与简单的综合实践活动，对综合实践活动全过程有初步认识，培养学生参与综合实践活动的方法和能力。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通过活动，培养学生发现生活中的科学问题并积极进行探究的意识；培养学生的创新精神。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六</w:t>
      </w:r>
      <w:r>
        <w:rPr>
          <w:rFonts w:hint="default"/>
          <w:lang w:val="en-US" w:eastAsia="zh-CN"/>
        </w:rPr>
        <w:t>、重难目标：以上目标均为重点目标，其中目标3是难点目标。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七</w:t>
      </w:r>
      <w:r>
        <w:rPr>
          <w:rFonts w:hint="default"/>
          <w:lang w:val="en-US" w:eastAsia="zh-CN"/>
        </w:rPr>
        <w:t>、活动过程：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(一)、活动的准备阶段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引导学生拟定活动方案。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(1)组织、指导学生围绕主题收集相关的信息资料，确定活动内容，讨论活动的价值。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(2)指导学生拟定活动方案。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(3)组织学生讨论活动方案，论证活动方案的可行性，并修改活动方案。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(4)拟定正式的主题活动方案（制定实施计划、明确活动目的意义及目标，确定活动内容和形式、途径和方法、相应的条件和预期活动效果。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教师指导学生确定出活动的重点、难点目标。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（1）环境污染产生的原因？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（2）环境污染的危害？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（3）防治环境污染的方法。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（4）学会收集、整理和初步运用多种信息的方法和能力。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（5）发现生活中的科学问题并积极进行探究的意识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引导学生根据每个同学的性格及特长，科学地分成能完成相应活动任务的小组。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教师把相应的网站或书目等提供给查阅资料的小组。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（二）活动的开展阶段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了解当前世界环境污染大致状况。查阅各种资料、了解环境污染给人类带来哪些危害，了解科学的防治环境污染的方法。广泛宣传环保意识。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学生自主调查身边环</w:t>
      </w:r>
      <w:bookmarkStart w:id="0" w:name="_GoBack"/>
      <w:bookmarkEnd w:id="0"/>
      <w:r>
        <w:rPr>
          <w:rFonts w:hint="default"/>
          <w:lang w:val="en-US" w:eastAsia="zh-CN"/>
        </w:rPr>
        <w:t>境污染情况。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讨论中学生在日常学习生活中也造成或容易造成的污染环境的行为、中学生参与环境保护的现实可行性。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拟定自己参与环境保护的计划。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（三）活动成果展示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学生自己在调查、询问中获得的知识以喜欢的方式，尽可能多形式地展示成果。如：办小报，开展辩论会，写心得体会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如果可能，还可鼓励学生根据探究结果的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"http://www.520xy8.com/jiaoshi/List/List_6327.shtml" \o "总结"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总结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，在校园内甚至社会上发出倡议，呼唤大众的环保意识。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、活动评价方式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....</w:t>
      </w:r>
      <w:r>
        <w:rPr>
          <w:rFonts w:hint="default"/>
          <w:lang w:val="en-US" w:eastAsia="zh-CN"/>
        </w:rPr>
        <w:t>遵循自主、激励性评价原则，采用协商研讨记录的方式，通过自评、互评、教师评等形式评价学生在活动中的表现。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九</w:t>
      </w:r>
      <w:r>
        <w:rPr>
          <w:rFonts w:hint="default"/>
          <w:lang w:val="en-US" w:eastAsia="zh-CN"/>
        </w:rPr>
        <w:t>、活动实施建议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参与活动同学撰写小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"http://www.520xy8.com/Article/List/List_24.shtml" \o "论文"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论文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或写出心得体会。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与学校有关部门沟通协商，根据课时及活动进行情况灵活安排与调整。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联系活动场地、图书室、微机室等，为学生搜寻资料开绿灯。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以自己经历到社区、校外公共场所进行现身宣传，让社会广泛关注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环保问题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2730" w:firstLineChars="1300"/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教育资源门户，提供试卷</w:t>
    </w:r>
    <w:r>
      <w:rPr>
        <w:rFonts w:hint="eastAsia"/>
        <w:lang w:eastAsia="zh-CN"/>
      </w:rPr>
      <w:t>.</w:t>
    </w:r>
    <w:r>
      <w:rPr>
        <w:rFonts w:hint="eastAsia"/>
      </w:rPr>
      <w:t>教案</w:t>
    </w:r>
    <w:r>
      <w:rPr>
        <w:rFonts w:hint="eastAsia"/>
        <w:lang w:eastAsia="zh-CN"/>
      </w:rPr>
      <w:t>.</w:t>
    </w:r>
    <w:r>
      <w:rPr>
        <w:rFonts w:hint="eastAsia"/>
      </w:rPr>
      <w:t>课件</w:t>
    </w:r>
    <w:r>
      <w:rPr>
        <w:rFonts w:hint="eastAsia"/>
        <w:lang w:eastAsia="zh-CN"/>
      </w:rPr>
      <w:t>.</w:t>
    </w:r>
    <w:r>
      <w:rPr>
        <w:rFonts w:hint="eastAsia"/>
      </w:rPr>
      <w:t>论文</w:t>
    </w:r>
    <w:r>
      <w:rPr>
        <w:rFonts w:hint="eastAsia"/>
        <w:lang w:eastAsia="zh-CN"/>
      </w:rPr>
      <w:t>.</w:t>
    </w:r>
    <w:r>
      <w:rPr>
        <w:rFonts w:hint="eastAsia"/>
      </w:rPr>
      <w:t>素材及各类教学资源下载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eastAsia="宋体"/>
        <w:lang w:val="en-US" w:eastAsia="zh-CN"/>
      </w:rPr>
    </w:pPr>
    <w:r>
      <w:rPr>
        <w:rFonts w:hint="eastAsia"/>
      </w:rPr>
      <w:pict>
        <v:shape id="AutoShape 1" o:spid="_x0000_s4097" o:spt="136" type="#_x0000_t136" style="position:absolute;left:0pt;height:27.7pt;width:415.3pt;mso-position-horizontal:center;mso-position-horizontal-relative:margin;mso-position-vertical:center;mso-position-vertical-relative:margin;rotation:20643840f;z-index:251658240;mso-width-relative:page;mso-height-relative:page;" fillcolor="#AFAFAF" filled="t" stroked="f" coordsize="21600,21600">
          <v:path/>
          <v:fill on="t" focussize="0,0"/>
          <v:stroke on="f"/>
          <v:imagedata o:title=""/>
          <o:lock v:ext="edit" grouping="f" rotation="f" text="f" aspectratio="t"/>
          <v:textpath on="t" fitshape="t" fitpath="t" trim="t" xscale="f" string="超级行教育网（www.cjx100.com）" style="font-family:宋体;font-size:8pt;v-text-align:center;"/>
        </v:shape>
      </w:pict>
    </w:r>
    <w:r>
      <w:rPr>
        <w:rFonts w:hint="eastAsia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A33F2"/>
    <w:rsid w:val="20624B69"/>
    <w:rsid w:val="29BA68EF"/>
    <w:rsid w:val="320A33F2"/>
    <w:rsid w:val="3EBD4AE7"/>
    <w:rsid w:val="4479759C"/>
    <w:rsid w:val="5CD75A8B"/>
    <w:rsid w:val="751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2019-03-19T05:35:00Z</dcterms:created>
  <dc:creator>盛世恒睿文科</dc:creator>
  <cp:lastModifiedBy>刘加庆</cp:lastModifiedBy>
  <dcterms:modified xsi:type="dcterms:W3CDTF">2019-03-28T07:54:54Z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